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5EF8C" w14:textId="6F706646" w:rsidR="00CF6097" w:rsidRDefault="00CF6097" w:rsidP="00CF6097">
      <w:pPr>
        <w:rPr>
          <w:noProof/>
        </w:rPr>
      </w:pPr>
    </w:p>
    <w:p w14:paraId="46108FFA" w14:textId="5CAB02D1" w:rsidR="0006587B" w:rsidRDefault="0006587B" w:rsidP="00CF6097">
      <w:pPr>
        <w:rPr>
          <w:noProof/>
        </w:rPr>
      </w:pPr>
      <w:r w:rsidRPr="0006587B">
        <w:rPr>
          <w:noProof/>
        </w:rPr>
        <w:t>Sephora has become one of the biggest beauty retailers from its humble beginnings as a French perfume shop. The company’s growth through a combination of unique retail strategy-online marketing combination is covered in the Sephora business model.</w:t>
      </w:r>
    </w:p>
    <w:p w14:paraId="7501978F" w14:textId="59203213" w:rsidR="0006587B" w:rsidRPr="00CF6097" w:rsidRDefault="0006587B" w:rsidP="00CF6097">
      <w:r w:rsidRPr="0006587B">
        <w:rPr>
          <w:noProof/>
        </w:rPr>
        <w:drawing>
          <wp:inline distT="0" distB="0" distL="0" distR="0" wp14:anchorId="432DD6BF" wp14:editId="2112AA4C">
            <wp:extent cx="9777730" cy="5461635"/>
            <wp:effectExtent l="0" t="0" r="0" b="571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546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6587B" w:rsidRPr="00CF6097" w:rsidSect="00CF609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097"/>
    <w:rsid w:val="0006587B"/>
    <w:rsid w:val="007F7CB4"/>
    <w:rsid w:val="00CF6097"/>
    <w:rsid w:val="00FD1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194C0"/>
  <w15:chartTrackingRefBased/>
  <w15:docId w15:val="{EF80989E-3224-47BD-9391-CA457F532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214</Characters>
  <Application>Microsoft Office Word</Application>
  <DocSecurity>0</DocSecurity>
  <Lines>1</Lines>
  <Paragraphs>1</Paragraphs>
  <ScaleCrop>false</ScaleCrop>
  <Company>OS</Company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Polonca Centa</dc:creator>
  <cp:keywords/>
  <dc:description/>
  <cp:lastModifiedBy>Polonca Centa</cp:lastModifiedBy>
  <cp:revision>2</cp:revision>
  <dcterms:created xsi:type="dcterms:W3CDTF">2023-02-20T15:20:00Z</dcterms:created>
  <dcterms:modified xsi:type="dcterms:W3CDTF">2023-02-20T15:20:00Z</dcterms:modified>
</cp:coreProperties>
</file>